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E08F4" w:rsidRDefault="00D62D5D" w:rsidP="004E08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D00BA8">
              <w:rPr>
                <w:sz w:val="24"/>
                <w:szCs w:val="24"/>
              </w:rPr>
              <w:t xml:space="preserve">): </w:t>
            </w:r>
            <w:r w:rsidRPr="00D00BA8">
              <w:rPr>
                <w:b/>
                <w:sz w:val="24"/>
                <w:szCs w:val="24"/>
              </w:rPr>
              <w:t xml:space="preserve">Przedmioty </w:t>
            </w:r>
            <w:r w:rsidR="00EA2BC5" w:rsidRPr="00D00BA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D2D" w:rsidRPr="00D00BA8">
              <w:rPr>
                <w:b/>
                <w:sz w:val="24"/>
                <w:szCs w:val="24"/>
              </w:rPr>
              <w:t>gramatyka</w:t>
            </w:r>
            <w:r w:rsidR="00EA2BC5" w:rsidRPr="00D00BA8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E08F4" w:rsidRDefault="00D62D5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CC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9E1CCD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E08F4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E2C95" w:rsidRDefault="00D62D5D" w:rsidP="00D62D5D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</w:t>
            </w:r>
            <w:r w:rsidR="00EA2BC5" w:rsidRPr="004E2C95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64B56">
        <w:tc>
          <w:tcPr>
            <w:tcW w:w="2988" w:type="dxa"/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D62D5D" w:rsidRPr="00742916" w:rsidTr="00C64B56">
        <w:tc>
          <w:tcPr>
            <w:tcW w:w="2988" w:type="dxa"/>
            <w:vAlign w:val="center"/>
          </w:tcPr>
          <w:p w:rsidR="00D62D5D" w:rsidRPr="00742916" w:rsidRDefault="00D62D5D" w:rsidP="004A343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3674F" w:rsidRPr="004E2C95" w:rsidRDefault="00B3674F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Zapoznanie studentów z głównymi zasadami gramatyki języka angielskiego.</w:t>
            </w:r>
            <w:r w:rsidR="004E08F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</w:t>
            </w:r>
          </w:p>
          <w:p w:rsidR="00B3674F" w:rsidRPr="004E2C95" w:rsidRDefault="00B3674F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odpowiedniego doboru i stosowania w praktyce podstawowych struktur ze   szczególnym  uwzględnieniem czasów i czasowników modalnych</w:t>
            </w:r>
          </w:p>
          <w:p w:rsidR="00B3674F" w:rsidRPr="004E2C95" w:rsidRDefault="00B3674F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D62D5D" w:rsidRPr="00FE6C0E" w:rsidRDefault="00B3674F" w:rsidP="00C64B56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D62D5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E2C95" w:rsidRDefault="00B3674F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Brak wymagań wstępnych</w:t>
            </w:r>
          </w:p>
        </w:tc>
      </w:tr>
    </w:tbl>
    <w:p w:rsidR="00B3674F" w:rsidRPr="00742916" w:rsidRDefault="00B3674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>zna i</w:t>
            </w:r>
            <w:r>
              <w:rPr>
                <w:rFonts w:ascii="Cambria" w:hAnsi="Cambria"/>
                <w:sz w:val="24"/>
                <w:szCs w:val="24"/>
              </w:rPr>
              <w:t xml:space="preserve">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analizować, interpretować</w:t>
            </w:r>
            <w:r>
              <w:rPr>
                <w:rFonts w:ascii="Cambria" w:hAnsi="Cambria"/>
                <w:sz w:val="24"/>
                <w:szCs w:val="24"/>
              </w:rPr>
              <w:t xml:space="preserve"> oraz tworzy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identyfikować</w:t>
            </w:r>
            <w:r>
              <w:rPr>
                <w:rFonts w:ascii="Cambria" w:hAnsi="Cambria"/>
                <w:sz w:val="24"/>
                <w:szCs w:val="24"/>
              </w:rPr>
              <w:t xml:space="preserve"> błędy w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użyciu struktur gramatycznych; student </w:t>
            </w:r>
            <w:r>
              <w:rPr>
                <w:rFonts w:ascii="Cambria" w:hAnsi="Cambria"/>
                <w:sz w:val="24"/>
                <w:szCs w:val="24"/>
              </w:rPr>
              <w:t>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 w:rsidR="006817BD">
              <w:rPr>
                <w:sz w:val="24"/>
                <w:szCs w:val="24"/>
              </w:rPr>
              <w:br/>
              <w:t>Ped2P_K01</w:t>
            </w:r>
            <w:bookmarkStart w:id="0" w:name="_GoBack"/>
            <w:bookmarkEnd w:id="0"/>
          </w:p>
        </w:tc>
      </w:tr>
      <w:tr w:rsidR="00B3674F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674F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291C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potrafi </w:t>
            </w:r>
            <w:r>
              <w:rPr>
                <w:rFonts w:ascii="Cambria" w:hAnsi="Cambria"/>
                <w:sz w:val="24"/>
                <w:szCs w:val="24"/>
              </w:rPr>
              <w:t>tłumaczy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z języka rodzimego na obcy i odwrotnie teksty zróżnicowane pod względem form</w:t>
            </w:r>
            <w:r w:rsidR="00D9291C">
              <w:rPr>
                <w:rFonts w:ascii="Cambria" w:hAnsi="Cambria"/>
                <w:sz w:val="24"/>
                <w:szCs w:val="24"/>
              </w:rPr>
              <w:t>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674F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9291C" w:rsidP="00D9291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4B56">
        <w:tc>
          <w:tcPr>
            <w:tcW w:w="10008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64B56">
        <w:tc>
          <w:tcPr>
            <w:tcW w:w="10008" w:type="dxa"/>
          </w:tcPr>
          <w:p w:rsidR="009E1CCD" w:rsidRDefault="009E1CCD" w:rsidP="009E1CCD">
            <w:pPr>
              <w:pStyle w:val="Akapitzlist"/>
              <w:spacing w:after="0" w:line="240" w:lineRule="auto"/>
              <w:contextualSpacing w:val="0"/>
              <w:rPr>
                <w:rFonts w:ascii="Cambria" w:hAnsi="Cambria"/>
                <w:szCs w:val="20"/>
              </w:rPr>
            </w:pP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Szyk zdania pojedynczego; podstawowe różnice między j. polskim a angielskim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 xml:space="preserve">Zdania z podmiotem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there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</w:t>
            </w:r>
            <w:r w:rsidR="009E1CC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esent Progressive vs. Present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Simple, 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Present 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Perfect Progressive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vs. Simple Past; Simple Past vs. Past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zaprzeszłe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Past Perfect vs. Past Perfect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Formy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wyrażania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przyszłości</w:t>
            </w:r>
            <w:proofErr w:type="spellEnd"/>
          </w:p>
          <w:p w:rsidR="00D62D5D" w:rsidRPr="00FE6C0E" w:rsidRDefault="004C2AED" w:rsidP="00C64B5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Czasowniki modalne – rodzaje, funkcje</w:t>
            </w:r>
            <w:r w:rsidR="00FE6C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4C2AED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C2AE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A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 w:rsidRPr="00F214B4">
              <w:rPr>
                <w:sz w:val="24"/>
                <w:szCs w:val="24"/>
                <w:lang w:val="en-US"/>
              </w:rPr>
              <w:t>Cuprych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Zofia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r w:rsidRPr="00F214B4">
              <w:rPr>
                <w:i/>
                <w:sz w:val="24"/>
                <w:szCs w:val="24"/>
                <w:lang w:val="en-US"/>
              </w:rPr>
              <w:t>English Grammar Exercises for Polish Students</w:t>
            </w:r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A3430">
              <w:rPr>
                <w:sz w:val="24"/>
                <w:szCs w:val="24"/>
                <w:lang w:val="en-US"/>
              </w:rPr>
              <w:t>Elblą</w:t>
            </w:r>
            <w:r w:rsidR="004A3430" w:rsidRPr="00F214B4">
              <w:rPr>
                <w:sz w:val="24"/>
                <w:szCs w:val="24"/>
                <w:lang w:val="en-US"/>
              </w:rPr>
              <w:t>g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Wydawnictwo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 PWSZ, 2008.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</w:t>
            </w:r>
            <w:r>
              <w:rPr>
                <w:i/>
                <w:sz w:val="24"/>
                <w:szCs w:val="24"/>
                <w:lang w:val="en-GB"/>
              </w:rPr>
              <w:t>l English Grammar</w:t>
            </w:r>
            <w:r w:rsidRPr="00F214B4">
              <w:rPr>
                <w:i/>
                <w:sz w:val="24"/>
                <w:szCs w:val="24"/>
                <w:lang w:val="en-GB"/>
              </w:rPr>
              <w:t>: Structure Drills 1</w:t>
            </w:r>
            <w:r w:rsidRPr="00F214B4">
              <w:rPr>
                <w:sz w:val="24"/>
                <w:szCs w:val="24"/>
                <w:lang w:val="en-GB"/>
              </w:rPr>
              <w:t xml:space="preserve"> / A. J. Thomson, A. V. Martinet. - Oxford 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1999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Practical Engli</w:t>
            </w:r>
            <w:r>
              <w:rPr>
                <w:i/>
                <w:sz w:val="24"/>
                <w:szCs w:val="24"/>
                <w:lang w:val="en-GB"/>
              </w:rPr>
              <w:t>sh Grammar</w:t>
            </w:r>
            <w:r w:rsidRPr="00F214B4">
              <w:rPr>
                <w:i/>
                <w:sz w:val="24"/>
                <w:szCs w:val="24"/>
                <w:lang w:val="en-GB"/>
              </w:rPr>
              <w:t xml:space="preserve">: Exercises 1 </w:t>
            </w:r>
            <w:r w:rsidRPr="00F214B4">
              <w:rPr>
                <w:sz w:val="24"/>
                <w:szCs w:val="24"/>
                <w:lang w:val="en-GB"/>
              </w:rPr>
              <w:t xml:space="preserve">/ A. J. Thomson, A. </w:t>
            </w:r>
            <w:r>
              <w:rPr>
                <w:sz w:val="24"/>
                <w:szCs w:val="24"/>
                <w:lang w:val="en-GB"/>
              </w:rPr>
              <w:t xml:space="preserve">V. Martinet. - </w:t>
            </w:r>
            <w:proofErr w:type="spellStart"/>
            <w:r>
              <w:rPr>
                <w:sz w:val="24"/>
                <w:szCs w:val="24"/>
                <w:lang w:val="en-GB"/>
              </w:rPr>
              <w:t>Wyd</w:t>
            </w:r>
            <w:proofErr w:type="spellEnd"/>
            <w:r>
              <w:rPr>
                <w:sz w:val="24"/>
                <w:szCs w:val="24"/>
                <w:lang w:val="en-GB"/>
              </w:rPr>
              <w:t>. 3. - Oxford</w:t>
            </w:r>
            <w:r w:rsidRPr="00F214B4">
              <w:rPr>
                <w:sz w:val="24"/>
                <w:szCs w:val="24"/>
                <w:lang w:val="en-GB"/>
              </w:rPr>
              <w:t>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1986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3</w:t>
            </w:r>
            <w:r w:rsidRPr="00F214B4">
              <w:rPr>
                <w:i/>
                <w:sz w:val="24"/>
                <w:szCs w:val="24"/>
                <w:lang w:val="en-GB"/>
              </w:rPr>
              <w:t>: with Answers</w:t>
            </w:r>
            <w:r w:rsidRPr="00F214B4">
              <w:rPr>
                <w:sz w:val="24"/>
                <w:szCs w:val="24"/>
                <w:lang w:val="en-GB"/>
              </w:rPr>
              <w:t xml:space="preserve"> / Jenny Dooley, Virginia Evans. - 6th </w:t>
            </w:r>
            <w:proofErr w:type="spellStart"/>
            <w:r w:rsidRPr="00F214B4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F214B4">
              <w:rPr>
                <w:sz w:val="24"/>
                <w:szCs w:val="24"/>
                <w:lang w:val="en-GB"/>
              </w:rPr>
              <w:t>. - Newbury 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 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4</w:t>
            </w:r>
            <w:r w:rsidRPr="00F214B4">
              <w:rPr>
                <w:i/>
                <w:sz w:val="24"/>
                <w:szCs w:val="24"/>
                <w:lang w:val="en-GB"/>
              </w:rPr>
              <w:t>: with Answers /</w:t>
            </w:r>
            <w:r w:rsidRPr="00F214B4">
              <w:rPr>
                <w:sz w:val="24"/>
                <w:szCs w:val="24"/>
                <w:lang w:val="en-GB"/>
              </w:rPr>
              <w:t xml:space="preserve"> Jenny Dooley, Virgin</w:t>
            </w:r>
            <w:r>
              <w:rPr>
                <w:sz w:val="24"/>
                <w:szCs w:val="24"/>
                <w:lang w:val="en-GB"/>
              </w:rPr>
              <w:t xml:space="preserve">ia Evans. - 8th </w:t>
            </w:r>
            <w:proofErr w:type="spellStart"/>
            <w:r>
              <w:rPr>
                <w:sz w:val="24"/>
                <w:szCs w:val="24"/>
                <w:lang w:val="en-GB"/>
              </w:rPr>
              <w:t>impr</w:t>
            </w:r>
            <w:proofErr w:type="spellEnd"/>
            <w:r>
              <w:rPr>
                <w:sz w:val="24"/>
                <w:szCs w:val="24"/>
                <w:lang w:val="en-GB"/>
              </w:rPr>
              <w:t>. - Newbury</w:t>
            </w:r>
            <w:r w:rsidRPr="00F214B4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</w:t>
            </w:r>
          </w:p>
          <w:p w:rsidR="004C2AED" w:rsidRPr="00F214B4" w:rsidRDefault="004C2AED" w:rsidP="00C64B56">
            <w:pPr>
              <w:rPr>
                <w:lang w:val="en-US"/>
              </w:rPr>
            </w:pPr>
          </w:p>
        </w:tc>
      </w:tr>
      <w:tr w:rsidR="004C2AED" w:rsidRPr="006817BD" w:rsidTr="00C64B56">
        <w:tc>
          <w:tcPr>
            <w:tcW w:w="2660" w:type="dxa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Practical English Usage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 and Catherine Walter.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How English Works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Thomson, A.J. and A.V. Martinet.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A Practical English Grammar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1986.</w:t>
            </w:r>
          </w:p>
          <w:p w:rsidR="004C2AED" w:rsidRPr="004C2AED" w:rsidRDefault="004C2AED" w:rsidP="00C64B56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4C2AED" w:rsidRPr="004E2C95" w:rsidTr="00C64B56">
        <w:tc>
          <w:tcPr>
            <w:tcW w:w="2660" w:type="dxa"/>
          </w:tcPr>
          <w:p w:rsidR="004C2AED" w:rsidRPr="004E2C95" w:rsidRDefault="004C2AED" w:rsidP="004A3430">
            <w:pPr>
              <w:spacing w:before="120" w:after="120"/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C2AED" w:rsidRPr="004E2C95" w:rsidRDefault="004C2AED" w:rsidP="004C2AE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lastRenderedPageBreak/>
              <w:t>ćwiczenia praktyczne – indywidualne i w grupach rozwiązywanie ćwiczeń gramatycznych na  zajęciach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D62D5D" w:rsidRPr="004E2C9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3430" w:rsidRDefault="00D62D5D" w:rsidP="00C64B56">
            <w:pPr>
              <w:jc w:val="center"/>
              <w:rPr>
                <w:sz w:val="24"/>
                <w:szCs w:val="24"/>
              </w:rPr>
            </w:pPr>
            <w:r w:rsidRPr="004A3430">
              <w:rPr>
                <w:sz w:val="24"/>
                <w:szCs w:val="24"/>
              </w:rPr>
              <w:t xml:space="preserve">Metody weryfikacji efektów </w:t>
            </w:r>
            <w:r w:rsidR="004A3430" w:rsidRP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06395C" w:rsidRDefault="00D62D5D" w:rsidP="00C64B56">
            <w:pPr>
              <w:jc w:val="center"/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  <w:r w:rsidRPr="0006395C">
              <w:rPr>
                <w:sz w:val="22"/>
                <w:szCs w:val="22"/>
              </w:rPr>
              <w:br/>
            </w:r>
          </w:p>
        </w:tc>
      </w:tr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test z czasowników nieregularnych – rozłożony na 3 części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</w:t>
            </w:r>
          </w:p>
          <w:p w:rsidR="004C2AED" w:rsidRPr="00FE6C0E" w:rsidRDefault="004C2AED" w:rsidP="004C2AE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E2C95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minimum 2 testy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</w:tcPr>
          <w:p w:rsidR="004C2AED" w:rsidRPr="00FE6C0E" w:rsidRDefault="004C2AED" w:rsidP="004C2AE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01,02,03,04,05,</w:t>
            </w:r>
          </w:p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06</w:t>
            </w:r>
          </w:p>
        </w:tc>
      </w:tr>
      <w:tr w:rsidR="00D62D5D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01,02,03,04, 05 06</w:t>
            </w:r>
          </w:p>
        </w:tc>
      </w:tr>
      <w:tr w:rsidR="00D62D5D" w:rsidTr="004E08F4">
        <w:trPr>
          <w:trHeight w:val="1320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E6C0E" w:rsidRDefault="00D62D5D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6395C" w:rsidRDefault="004C2AED" w:rsidP="0006395C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395C">
              <w:rPr>
                <w:rFonts w:eastAsia="Calibri"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 prace domowe oraz testy cząstkowe (z zastrzeżeniem, iż ocena uzyskana z testów z czasowników nieregularnych uwzględniana jest dopiero po zaliczeniu testów z czasów oraz czasowników modalnych)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64B56">
            <w:pPr>
              <w:jc w:val="center"/>
              <w:rPr>
                <w:b/>
              </w:rPr>
            </w:pPr>
          </w:p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A3430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4A3430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E08F4"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E08F4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FE6C0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FE6C0E" w:rsidRDefault="00FE6C0E" w:rsidP="00FE6C0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FE6C0E" w:rsidRDefault="00EA2BC5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4E08F4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D2D" w:rsidRPr="004E2C95">
              <w:rPr>
                <w:b/>
                <w:sz w:val="24"/>
                <w:szCs w:val="24"/>
              </w:rPr>
              <w:t>gramatyka</w:t>
            </w:r>
            <w:r w:rsidRPr="004E2C95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4E08F4" w:rsidRDefault="00EA2BC5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CCD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4E08F4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4E08F4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A2BC5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2BC5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4E2C95" w:rsidRDefault="00EA2BC5" w:rsidP="00C64B56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mgr  Sylwia Góralewicz</w:t>
            </w:r>
          </w:p>
        </w:tc>
      </w:tr>
      <w:tr w:rsidR="00EA2BC5" w:rsidRPr="00566644" w:rsidTr="00C64B56">
        <w:tc>
          <w:tcPr>
            <w:tcW w:w="2988" w:type="dxa"/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A2BC5" w:rsidRPr="00B24EFD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A2BC5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EA2BC5" w:rsidRPr="00742916" w:rsidTr="00C64B56">
        <w:tc>
          <w:tcPr>
            <w:tcW w:w="2988" w:type="dxa"/>
            <w:vAlign w:val="center"/>
          </w:tcPr>
          <w:p w:rsidR="00EA2BC5" w:rsidRPr="00742916" w:rsidRDefault="00EA2BC5" w:rsidP="004A343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C1F55" w:rsidRPr="004E2C95" w:rsidRDefault="00DC1F55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 odpowiedniego doboru i stosowania w praktyce podstawowych struktur ze szczególnym  uwzględnieniem czasów, czasowników modalnych oraz</w:t>
            </w:r>
          </w:p>
          <w:p w:rsidR="00DC1F55" w:rsidRPr="004E2C95" w:rsidRDefault="00DC1F55" w:rsidP="000E7B83">
            <w:pPr>
              <w:numPr>
                <w:ilvl w:val="0"/>
                <w:numId w:val="3"/>
              </w:numPr>
              <w:spacing w:after="20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stosowania strony biernej i trybu </w:t>
            </w:r>
            <w:proofErr w:type="spellStart"/>
            <w:r w:rsidRPr="004E2C95">
              <w:rPr>
                <w:rFonts w:eastAsia="Calibri"/>
                <w:i/>
                <w:sz w:val="24"/>
                <w:szCs w:val="24"/>
                <w:lang w:eastAsia="en-US"/>
              </w:rPr>
              <w:t>subjunctive</w:t>
            </w:r>
            <w:proofErr w:type="spellEnd"/>
          </w:p>
          <w:p w:rsidR="00DC1F55" w:rsidRPr="004E2C95" w:rsidRDefault="00DC1F55" w:rsidP="000E7B83">
            <w:pPr>
              <w:numPr>
                <w:ilvl w:val="0"/>
                <w:numId w:val="3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EA2BC5" w:rsidRPr="00FE6C0E" w:rsidRDefault="00DC1F55" w:rsidP="00FE6C0E">
            <w:pPr>
              <w:numPr>
                <w:ilvl w:val="0"/>
                <w:numId w:val="3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EA2BC5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2BC5" w:rsidRPr="00FE6C0E" w:rsidRDefault="00DC1F55" w:rsidP="00C64B5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Brak wymagań wstępnych 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EA2BC5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06395C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4E08F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A2BC5" w:rsidRPr="00742916" w:rsidTr="00C64B56">
        <w:tc>
          <w:tcPr>
            <w:tcW w:w="10008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6817BD" w:rsidTr="00C64B56">
        <w:tc>
          <w:tcPr>
            <w:tcW w:w="10008" w:type="dxa"/>
          </w:tcPr>
          <w:p w:rsidR="00DC1F55" w:rsidRPr="004E2C95" w:rsidRDefault="00DC1F55" w:rsidP="00DC1F55">
            <w:pPr>
              <w:numPr>
                <w:ilvl w:val="0"/>
                <w:numId w:val="5"/>
              </w:num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Tryb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łączący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- Subjunctive, </w:t>
            </w:r>
            <w:r w:rsidR="000E7B83"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użycie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struktur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z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wish, had better, I’d rather, it’s high time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</w:p>
          <w:p w:rsidR="00DC1F55" w:rsidRPr="004E2C95" w:rsidRDefault="00DC1F55" w:rsidP="00DC1F55">
            <w:pPr>
              <w:numPr>
                <w:ilvl w:val="0"/>
                <w:numId w:val="5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Strona bierna – użycie w różnych czasach, trybach i z czasownikami modalnymi.</w:t>
            </w:r>
          </w:p>
          <w:p w:rsidR="00EA2BC5" w:rsidRPr="0006395C" w:rsidRDefault="00DC1F55" w:rsidP="0006395C">
            <w:pPr>
              <w:spacing w:after="200" w:line="276" w:lineRule="auto"/>
              <w:ind w:left="72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Inne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konstrukcje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bierne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(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have somebody do, get somebody to do, have something done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A2BC5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DC1F55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 : Structure Drills 1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6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7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8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DC1F55" w:rsidRPr="00DC1F55" w:rsidRDefault="00DC1F55" w:rsidP="00DC1F55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9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  <w:p w:rsidR="00EA2BC5" w:rsidRPr="00DC1F55" w:rsidRDefault="00EA2BC5" w:rsidP="00C64B56">
            <w:pPr>
              <w:rPr>
                <w:sz w:val="24"/>
                <w:szCs w:val="24"/>
                <w:lang w:val="en-US"/>
              </w:rPr>
            </w:pP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EA2BC5" w:rsidRPr="00FE6C0E" w:rsidRDefault="00DC1F55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4A3430">
            <w:pPr>
              <w:spacing w:before="120" w:after="120"/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Przed rozpoczęciem ćwiczeń, studenci zobowiązani są do samodzielnego zapoznania się z zagadnieniami teoretycznymi adekwatnymi do tematyki ćwiczeń. 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EA2BC5" w:rsidRPr="004E2C95" w:rsidRDefault="00DC1F55" w:rsidP="00DC1F55">
            <w:pPr>
              <w:numPr>
                <w:ilvl w:val="0"/>
                <w:numId w:val="1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EA2BC5" w:rsidRPr="004E2C95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A2BC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FE6C0E" w:rsidRDefault="00EA2BC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06395C" w:rsidRDefault="00EA2BC5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DC1F5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,06</w:t>
            </w:r>
          </w:p>
        </w:tc>
      </w:tr>
      <w:tr w:rsidR="00DC1F55" w:rsidRPr="004E2C95" w:rsidTr="00C64B56">
        <w:tc>
          <w:tcPr>
            <w:tcW w:w="8208" w:type="dxa"/>
            <w:gridSpan w:val="2"/>
            <w:vAlign w:val="center"/>
          </w:tcPr>
          <w:p w:rsidR="00DC1F55" w:rsidRPr="00FE6C0E" w:rsidRDefault="00DC1F55" w:rsidP="00C64B56">
            <w:pPr>
              <w:jc w:val="center"/>
              <w:rPr>
                <w:b/>
                <w:sz w:val="24"/>
                <w:szCs w:val="24"/>
              </w:rPr>
            </w:pPr>
          </w:p>
          <w:p w:rsidR="00DC1F55" w:rsidRPr="00FE6C0E" w:rsidRDefault="00DC1F55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06 </w:t>
            </w:r>
          </w:p>
        </w:tc>
      </w:tr>
      <w:tr w:rsidR="00DC1F55" w:rsidRPr="004E2C95" w:rsidTr="00C64B56">
        <w:tc>
          <w:tcPr>
            <w:tcW w:w="8208" w:type="dxa"/>
            <w:gridSpan w:val="2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</w:tr>
      <w:tr w:rsidR="00DC1F55" w:rsidRPr="004E2C95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C1F55" w:rsidRPr="00FE6C0E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Zaliczenie na ocenę – ocena jest średnią następujących składowych:</w:t>
            </w:r>
          </w:p>
          <w:p w:rsidR="00DC1F55" w:rsidRPr="00FE6C0E" w:rsidRDefault="00DC1F55" w:rsidP="00FE6C0E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testy cząstkowe oraz prace domow</w:t>
            </w:r>
            <w:r w:rsidR="00FE6C0E">
              <w:rPr>
                <w:rFonts w:eastAsia="Calibri"/>
                <w:sz w:val="24"/>
                <w:szCs w:val="24"/>
                <w:lang w:eastAsia="en-US"/>
              </w:rPr>
              <w:t>e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2BC5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64B56">
            <w:pPr>
              <w:jc w:val="center"/>
              <w:rPr>
                <w:b/>
              </w:rPr>
            </w:pPr>
          </w:p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64B56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3430">
              <w:rPr>
                <w:sz w:val="24"/>
                <w:szCs w:val="24"/>
              </w:rPr>
              <w:t>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08F4">
              <w:rPr>
                <w:sz w:val="24"/>
                <w:szCs w:val="24"/>
              </w:rPr>
              <w:t>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E08F4"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A2BC5" w:rsidRDefault="00EA2BC5" w:rsidP="00EA2BC5"/>
    <w:p w:rsidR="00D62D5D" w:rsidRDefault="00D62D5D"/>
    <w:p w:rsidR="00CF3D2D" w:rsidRPr="00FE6C0E" w:rsidRDefault="00CF3D2D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4"/>
        <w:gridCol w:w="1320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D2D" w:rsidRPr="00742916" w:rsidTr="00D00BA8">
        <w:trPr>
          <w:cantSplit/>
          <w:trHeight w:val="510"/>
        </w:trPr>
        <w:tc>
          <w:tcPr>
            <w:tcW w:w="534" w:type="dxa"/>
            <w:vMerge w:val="restart"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03" w:type="dxa"/>
            <w:gridSpan w:val="6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03" w:type="dxa"/>
            <w:gridSpan w:val="6"/>
          </w:tcPr>
          <w:p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00BA8">
              <w:rPr>
                <w:b/>
                <w:sz w:val="24"/>
                <w:szCs w:val="24"/>
              </w:rPr>
              <w:t>gramatyka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D2D" w:rsidRPr="004E08F4" w:rsidRDefault="00CF3D2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9E1CC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B23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D2D" w:rsidRPr="00742916" w:rsidRDefault="00CF3D2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V/9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4E08F4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F3D2D" w:rsidRPr="00742916" w:rsidRDefault="00C64B56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D2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D2D" w:rsidRPr="00D00BA8" w:rsidRDefault="00CF3D2D" w:rsidP="00C64B56">
            <w:pPr>
              <w:rPr>
                <w:color w:val="FF0000"/>
                <w:sz w:val="24"/>
                <w:szCs w:val="24"/>
              </w:rPr>
            </w:pPr>
            <w:r w:rsidRPr="00D00BA8">
              <w:rPr>
                <w:sz w:val="24"/>
                <w:szCs w:val="24"/>
              </w:rPr>
              <w:t>mgr  Sylwia Góralewicz</w:t>
            </w:r>
          </w:p>
        </w:tc>
      </w:tr>
      <w:tr w:rsidR="00CF3D2D" w:rsidRPr="00566644" w:rsidTr="00C64B56">
        <w:tc>
          <w:tcPr>
            <w:tcW w:w="2988" w:type="dxa"/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D2D" w:rsidRPr="00B24EFD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D2D" w:rsidRPr="00D474CE" w:rsidRDefault="00D474CE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F3D2D" w:rsidRPr="00742916" w:rsidTr="00C64B56">
        <w:tc>
          <w:tcPr>
            <w:tcW w:w="2988" w:type="dxa"/>
            <w:vAlign w:val="center"/>
          </w:tcPr>
          <w:p w:rsidR="00CF3D2D" w:rsidRPr="00742916" w:rsidRDefault="00CF3D2D" w:rsidP="004A343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4B56" w:rsidRPr="004E2C95" w:rsidRDefault="00C64B56" w:rsidP="00C64B5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Kształcenie umiejętności w zakresie odpowiedniego doboru i stosowania w praktyce  struktur z  uwzględnieniem </w:t>
            </w:r>
          </w:p>
          <w:p w:rsidR="00C64B56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trybów warunkowych </w:t>
            </w:r>
          </w:p>
          <w:p w:rsidR="00C64B56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mowy zależnej </w:t>
            </w:r>
          </w:p>
          <w:p w:rsidR="002F056F" w:rsidRPr="004E2C95" w:rsidRDefault="00C64B56" w:rsidP="002F056F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CF3D2D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CF3D2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056F" w:rsidRPr="004E2C95" w:rsidRDefault="002F056F" w:rsidP="002F056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F3D2D" w:rsidRPr="00FE6C0E" w:rsidRDefault="002F056F" w:rsidP="00C64B5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2C95">
              <w:rPr>
                <w:rFonts w:eastAsia="Calibri"/>
                <w:sz w:val="22"/>
                <w:szCs w:val="22"/>
                <w:lang w:eastAsia="en-US"/>
              </w:rPr>
              <w:t xml:space="preserve">Brak wymagań wstępnych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3D2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CF3D2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D2D" w:rsidRPr="00590C17" w:rsidRDefault="00CF3D2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D2D" w:rsidRPr="00742916" w:rsidRDefault="00CF3D2D" w:rsidP="004A3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D2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D2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D2D" w:rsidRPr="00742916" w:rsidRDefault="00CF3D2D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4E08F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D2D" w:rsidRPr="00742916" w:rsidTr="00C64B56">
        <w:tc>
          <w:tcPr>
            <w:tcW w:w="10008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D2D" w:rsidRPr="00742916" w:rsidTr="00C64B56">
        <w:tc>
          <w:tcPr>
            <w:tcW w:w="10008" w:type="dxa"/>
          </w:tcPr>
          <w:p w:rsidR="00DC1F55" w:rsidRPr="003E0595" w:rsidRDefault="00DC1F55" w:rsidP="00DC1F5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Czasy gramatyczne w zdaniach warunkowych – podstawowa struktura I, II, III trybu    </w:t>
            </w:r>
          </w:p>
          <w:p w:rsidR="00DC1F55" w:rsidRPr="003E0595" w:rsidRDefault="00DC1F55" w:rsidP="00DC1F55">
            <w:p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warunkowego, tryb mieszany i zerowy </w:t>
            </w:r>
          </w:p>
          <w:p w:rsidR="00C64B56" w:rsidRPr="00DC1F55" w:rsidRDefault="00C64B56" w:rsidP="00DC1F55">
            <w:pPr>
              <w:rPr>
                <w:sz w:val="22"/>
                <w:szCs w:val="22"/>
              </w:rPr>
            </w:pPr>
          </w:p>
          <w:p w:rsidR="00CF3D2D" w:rsidRPr="00FE6C0E" w:rsidRDefault="00DC1F55" w:rsidP="00C64B56">
            <w:pPr>
              <w:pStyle w:val="Akapitzlist"/>
              <w:numPr>
                <w:ilvl w:val="0"/>
                <w:numId w:val="4"/>
              </w:numPr>
              <w:rPr>
                <w:rFonts w:ascii="Cambria" w:hAnsi="Cambria"/>
                <w:sz w:val="24"/>
                <w:szCs w:val="24"/>
              </w:rPr>
            </w:pPr>
            <w:r w:rsidRPr="00DC1F55">
              <w:rPr>
                <w:rFonts w:ascii="Cambria" w:hAnsi="Cambria"/>
                <w:sz w:val="24"/>
                <w:szCs w:val="24"/>
              </w:rPr>
              <w:t xml:space="preserve">Ze względu na ograniczoną liczę godzin, omówione  zostaną wybrane aspekty mowy </w:t>
            </w:r>
            <w:r w:rsidRPr="00DC1F55">
              <w:rPr>
                <w:rFonts w:ascii="Cambria" w:hAnsi="Cambria"/>
                <w:sz w:val="24"/>
                <w:szCs w:val="24"/>
              </w:rPr>
              <w:lastRenderedPageBreak/>
              <w:t>zależnej (zdania twierdzące, przeczące i pytające). Następstwo czasów, czasowniki  inne niż ‘mówić, pytać, prosić’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B23C4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9E1CCD" w:rsidRDefault="009E1CCD" w:rsidP="00C64B56">
            <w:pPr>
              <w:rPr>
                <w:sz w:val="24"/>
                <w:szCs w:val="24"/>
              </w:rPr>
            </w:pPr>
            <w:r w:rsidRPr="009E1CCD"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D2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284F08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Structure Drills 1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10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11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2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CF3D2D" w:rsidRPr="00FE6C0E" w:rsidRDefault="00284F08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3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</w:tc>
      </w:tr>
      <w:tr w:rsidR="00CF3D2D" w:rsidRPr="006817BD" w:rsidTr="00C64B56">
        <w:tc>
          <w:tcPr>
            <w:tcW w:w="2660" w:type="dxa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CF3D2D" w:rsidRPr="00FE6C0E" w:rsidRDefault="008B0F37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CF3D2D" w:rsidRPr="00742916" w:rsidTr="00C64B56">
        <w:tc>
          <w:tcPr>
            <w:tcW w:w="2660" w:type="dxa"/>
          </w:tcPr>
          <w:p w:rsidR="00CF3D2D" w:rsidRPr="00BC3779" w:rsidRDefault="00CF3D2D" w:rsidP="00C64B5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proofErr w:type="spellStart"/>
            <w:r w:rsidR="004A3430">
              <w:rPr>
                <w:sz w:val="24"/>
                <w:szCs w:val="24"/>
              </w:rPr>
              <w:t>ucenia</w:t>
            </w:r>
            <w:proofErr w:type="spellEnd"/>
            <w:r w:rsidR="004A3430">
              <w:rPr>
                <w:sz w:val="24"/>
                <w:szCs w:val="24"/>
              </w:rPr>
              <w:t xml:space="preserve"> się</w:t>
            </w:r>
          </w:p>
        </w:tc>
        <w:tc>
          <w:tcPr>
            <w:tcW w:w="7348" w:type="dxa"/>
          </w:tcPr>
          <w:p w:rsidR="00284F08" w:rsidRPr="00A30F03" w:rsidRDefault="00284F08" w:rsidP="004E08F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 xml:space="preserve">Przed rozpoczęciem ćwiczeń, studenci zobowiązani są do samodzielnego zapoznania się z zagadnieniami teoretycznymi adekwatnymi do tematyki ćwiczeń. </w:t>
            </w:r>
          </w:p>
          <w:p w:rsidR="00284F08" w:rsidRPr="00A30F03" w:rsidRDefault="00284F08" w:rsidP="004E08F4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284F08" w:rsidRPr="00A30F03" w:rsidRDefault="00284F08" w:rsidP="004E08F4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284F08" w:rsidRPr="00A30F03" w:rsidRDefault="00284F08" w:rsidP="004E08F4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CF3D2D" w:rsidRPr="00A30F03" w:rsidRDefault="00284F08" w:rsidP="004E08F4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D2D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FE6C0E" w:rsidRDefault="00CF3D2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06395C" w:rsidRDefault="00CF3D2D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284F08" w:rsidTr="000D4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01,02,03, 04, 05, 06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  <w:p w:rsidR="00284F08" w:rsidRPr="00FE6C0E" w:rsidRDefault="00284F08" w:rsidP="000D44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FE6C0E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02,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03,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04,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05</w:t>
            </w:r>
            <w:r w:rsidR="00FE6C0E">
              <w:rPr>
                <w:sz w:val="24"/>
                <w:szCs w:val="24"/>
              </w:rPr>
              <w:t>,</w:t>
            </w: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Projekt </w:t>
            </w:r>
          </w:p>
          <w:p w:rsidR="00284F08" w:rsidRPr="00FE6C0E" w:rsidRDefault="00284F08" w:rsidP="000D446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02, </w:t>
            </w:r>
            <w:r w:rsidR="003E0595" w:rsidRPr="00FE6C0E">
              <w:rPr>
                <w:sz w:val="24"/>
                <w:szCs w:val="24"/>
              </w:rPr>
              <w:t xml:space="preserve">03, </w:t>
            </w:r>
            <w:r w:rsidRPr="00FE6C0E">
              <w:rPr>
                <w:sz w:val="24"/>
                <w:szCs w:val="24"/>
              </w:rPr>
              <w:t>0</w:t>
            </w:r>
            <w:r w:rsidR="003E0595" w:rsidRPr="00FE6C0E">
              <w:rPr>
                <w:sz w:val="24"/>
                <w:szCs w:val="24"/>
              </w:rPr>
              <w:t>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Egzamin pisemny </w:t>
            </w:r>
          </w:p>
          <w:p w:rsidR="00284F08" w:rsidRPr="00FE6C0E" w:rsidRDefault="00284F08" w:rsidP="000D446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C64B56">
        <w:tc>
          <w:tcPr>
            <w:tcW w:w="2660" w:type="dxa"/>
            <w:tcBorders>
              <w:bottom w:val="single" w:sz="12" w:space="0" w:color="auto"/>
            </w:tcBorders>
          </w:tcPr>
          <w:p w:rsidR="00284F08" w:rsidRPr="00FE6C0E" w:rsidRDefault="00284F08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 xml:space="preserve">Formy i warunki </w:t>
            </w:r>
            <w:r w:rsidRPr="00FE6C0E">
              <w:rPr>
                <w:b/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Projekt -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indywidualnie wykonują projekt polegający na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opracowaniu zadań w formie zabaw dla uczniów klas 1- 3.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br/>
              <w:t xml:space="preserve">Każdemu ze studentów przydzielone zostaje wybrane zagadnienie gramatyczne zawarte w podstawie programowej oraz programie nauczania języka angielskiego (np. liczba pojedyncza, liczba mnoga, czasownik modalny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</w:t>
            </w:r>
            <w:proofErr w:type="spellEnd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can’t</w:t>
            </w:r>
            <w:proofErr w:type="spellEnd"/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itp.)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muszą zaprojektować zadania/ zabawy, które wprowadzają, ćwiczą oraz utrwalają dane zagadnienie gramatyczne.  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 cząstkowe oraz prace domowe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Egzamin końcowy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– do egzaminu dopuszczeni są studenci, którzy posiadają zaliczenie z semestrów I, II oraz III. 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Ocena końcowa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jest średnią ocen semestralnych, oceny projektu oraz oceny z egzaminu. 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D2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D2D" w:rsidRPr="008D4BE7" w:rsidRDefault="00CF3D2D" w:rsidP="00C64B56">
            <w:pPr>
              <w:jc w:val="center"/>
              <w:rPr>
                <w:b/>
              </w:rPr>
            </w:pPr>
          </w:p>
          <w:p w:rsidR="00CF3D2D" w:rsidRPr="004E08F4" w:rsidRDefault="00CF3D2D" w:rsidP="004E08F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F3D2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D2D" w:rsidRDefault="00CF3D2D" w:rsidP="00C64B56">
            <w:pPr>
              <w:jc w:val="center"/>
              <w:rPr>
                <w:sz w:val="24"/>
                <w:szCs w:val="24"/>
              </w:rPr>
            </w:pPr>
          </w:p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D2D" w:rsidRPr="00742916" w:rsidRDefault="00CF3D2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3430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08F4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3D2D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F3D2D" w:rsidRPr="00742916" w:rsidRDefault="004E08F4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(JĘZYKOZNAWSTWO)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C75B65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CF3D2D" w:rsidRDefault="00CF3D2D" w:rsidP="00CF3D2D"/>
    <w:p w:rsidR="00D62D5D" w:rsidRDefault="00D62D5D"/>
    <w:sectPr w:rsidR="00D62D5D" w:rsidSect="004E08F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6DF"/>
    <w:multiLevelType w:val="hybridMultilevel"/>
    <w:tmpl w:val="1C38D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711DD"/>
    <w:multiLevelType w:val="hybridMultilevel"/>
    <w:tmpl w:val="584CEE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DF47B0"/>
    <w:multiLevelType w:val="hybridMultilevel"/>
    <w:tmpl w:val="0A76D0E4"/>
    <w:lvl w:ilvl="0" w:tplc="4B52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A6F5C"/>
    <w:multiLevelType w:val="hybridMultilevel"/>
    <w:tmpl w:val="CF72FA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C3AEB"/>
    <w:multiLevelType w:val="hybridMultilevel"/>
    <w:tmpl w:val="E230F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A7E8B"/>
    <w:multiLevelType w:val="hybridMultilevel"/>
    <w:tmpl w:val="FD2058E2"/>
    <w:lvl w:ilvl="0" w:tplc="4B52F5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D62D5D"/>
    <w:rsid w:val="0006395C"/>
    <w:rsid w:val="00071B96"/>
    <w:rsid w:val="00097378"/>
    <w:rsid w:val="000D4467"/>
    <w:rsid w:val="000E7B83"/>
    <w:rsid w:val="002223E7"/>
    <w:rsid w:val="00276C8F"/>
    <w:rsid w:val="00284F08"/>
    <w:rsid w:val="00291395"/>
    <w:rsid w:val="002F056F"/>
    <w:rsid w:val="003D371C"/>
    <w:rsid w:val="003E0595"/>
    <w:rsid w:val="004A3430"/>
    <w:rsid w:val="004C2AED"/>
    <w:rsid w:val="004E08F4"/>
    <w:rsid w:val="004E2C95"/>
    <w:rsid w:val="005E5037"/>
    <w:rsid w:val="0067693F"/>
    <w:rsid w:val="006817BD"/>
    <w:rsid w:val="00696FD9"/>
    <w:rsid w:val="006C7DB2"/>
    <w:rsid w:val="008B0F37"/>
    <w:rsid w:val="00900650"/>
    <w:rsid w:val="009B23C4"/>
    <w:rsid w:val="009E1CCD"/>
    <w:rsid w:val="00A30F03"/>
    <w:rsid w:val="00AE5499"/>
    <w:rsid w:val="00AF437C"/>
    <w:rsid w:val="00B3674F"/>
    <w:rsid w:val="00C64B56"/>
    <w:rsid w:val="00C94F3E"/>
    <w:rsid w:val="00CF3D2D"/>
    <w:rsid w:val="00D00BA8"/>
    <w:rsid w:val="00D474CE"/>
    <w:rsid w:val="00D62D5D"/>
    <w:rsid w:val="00D7426A"/>
    <w:rsid w:val="00D80855"/>
    <w:rsid w:val="00D9291C"/>
    <w:rsid w:val="00DC1F55"/>
    <w:rsid w:val="00EA2BC5"/>
    <w:rsid w:val="00F343FA"/>
    <w:rsid w:val="00F973E3"/>
    <w:rsid w:val="00FE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4C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C2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Express+Publishing%2A" TargetMode="External"/><Relationship Id="rId13" Type="http://schemas.openxmlformats.org/officeDocument/2006/relationships/hyperlink" Target="http://bu.pwsz.elblag.pl/sowacgi.php?KatID=0&amp;typ=repl&amp;view=7&amp;sort=standardowo&amp;plnk=__wydawca_Express+Publishing%2A" TargetMode="Externa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7&amp;sort=standardowo&amp;plnk=__wydawca_Oxford+Univ.+Press%2A" TargetMode="External"/><Relationship Id="rId12" Type="http://schemas.openxmlformats.org/officeDocument/2006/relationships/hyperlink" Target="http://bu.pwsz.elblag.pl/sowacgi.php?KatID=0&amp;typ=repl&amp;view=7&amp;sort=standardowo&amp;plnk=__wydawca_Express+Publishing%2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Oxford+Univ.+Press%2A" TargetMode="Externa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7&amp;sort=standardowo&amp;plnk=__wydawca_Oxford+Univ.+Press%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7&amp;sort=standardowo&amp;plnk=__wydawca_Express+Publishing%2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AD07A-63A4-429C-B11E-7BCA2B269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2499</Words>
  <Characters>14997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2019-01-09T20:29:00Z</dcterms:created>
  <dcterms:modified xsi:type="dcterms:W3CDTF">2019-09-22T13:26:00Z</dcterms:modified>
</cp:coreProperties>
</file>